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7.png" ContentType="image/png"/>
  <Override PartName="/word/media/image6.png" ContentType="image/png"/>
  <Override PartName="/word/media/image5.png" ContentType="image/png"/>
  <Override PartName="/word/media/image4.jpeg" ContentType="image/jpeg"/>
  <Override PartName="/word/media/image3.jpeg" ContentType="image/jpeg"/>
  <Override PartName="/word/media/image2.jpeg" ContentType="image/jpeg"/>
  <Override PartName="/word/media/image8.png" ContentType="image/png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Descrição do REA: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ab/>
        <w:t>O REA é uma ferramenta para ensinar o conceito de estados de um processo em sistemas operacionais, incluindo os tópicos de multiprogramação, time-sharing e preempção. O recurso é feito para navegador web e é de código aberto.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Desenvolvedores: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2125980" cy="2125980"/>
            <wp:effectExtent l="0" t="0" r="0" b="0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212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tab/>
        <w:t xml:space="preserve">   </w:t>
        <w:tab/>
        <w:tab/>
      </w:r>
      <w:r>
        <w:rPr/>
        <w:drawing>
          <wp:inline distT="0" distB="0" distL="0" distR="0">
            <wp:extent cx="2063750" cy="2063750"/>
            <wp:effectExtent l="0" t="0" r="0" b="0"/>
            <wp:docPr id="2" name="Figura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206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ab/>
        <w:t>Henrique Pasquini Santos (8532252)</w:t>
        <w:tab/>
        <w:tab/>
        <w:tab/>
        <w:t>Luan Gustavo Orlandi (8531532)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2125980" cy="2125980"/>
            <wp:effectExtent l="0" t="0" r="0" b="0"/>
            <wp:docPr id="3" name="Figura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a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212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/>
        <w:tab/>
        <w:t xml:space="preserve">   </w:t>
        <w:tab/>
        <w:tab/>
      </w:r>
      <w:r>
        <w:rPr/>
        <w:drawing>
          <wp:inline distT="0" distB="0" distL="0" distR="0">
            <wp:extent cx="2063750" cy="2063750"/>
            <wp:effectExtent l="0" t="0" r="0" b="0"/>
            <wp:docPr id="4" name="Figura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a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750" cy="206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ab/>
        <w:t>Raul Zaninetti Rosa (8517310)</w:t>
        <w:tab/>
        <w:tab/>
        <w:tab/>
        <w:t>Roni César de Castro (8517182)</w:t>
      </w:r>
      <w:r>
        <w:br w:type="page"/>
      </w:r>
    </w:p>
    <w:p>
      <w:pPr>
        <w:pStyle w:val="Normal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page">
              <wp:posOffset>287020</wp:posOffset>
            </wp:positionH>
            <wp:positionV relativeFrom="page">
              <wp:posOffset>1044575</wp:posOffset>
            </wp:positionV>
            <wp:extent cx="6970395" cy="3329305"/>
            <wp:effectExtent l="0" t="0" r="0" b="0"/>
            <wp:wrapSquare wrapText="largest"/>
            <wp:docPr id="5" name="Figura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ura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0395" cy="332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page">
              <wp:posOffset>470535</wp:posOffset>
            </wp:positionH>
            <wp:positionV relativeFrom="page">
              <wp:posOffset>4524375</wp:posOffset>
            </wp:positionV>
            <wp:extent cx="6667500" cy="3180080"/>
            <wp:effectExtent l="0" t="0" r="0" b="0"/>
            <wp:wrapSquare wrapText="largest"/>
            <wp:docPr id="6" name="Figura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gura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318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/>
        <w:t>S</w:t>
      </w:r>
      <w:r>
        <w:rPr/>
        <w:t>creenshots do REA:</w:t>
      </w:r>
      <w:r>
        <w:br w:type="page"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posOffset>-291465</wp:posOffset>
            </wp:positionH>
            <wp:positionV relativeFrom="paragraph">
              <wp:posOffset>0</wp:posOffset>
            </wp:positionV>
            <wp:extent cx="6757035" cy="3220085"/>
            <wp:effectExtent l="0" t="0" r="0" b="0"/>
            <wp:wrapSquare wrapText="largest"/>
            <wp:docPr id="7" name="Figura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ura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7035" cy="322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-304800</wp:posOffset>
            </wp:positionH>
            <wp:positionV relativeFrom="paragraph">
              <wp:posOffset>3429000</wp:posOffset>
            </wp:positionV>
            <wp:extent cx="6793230" cy="3225165"/>
            <wp:effectExtent l="0" t="0" r="0" b="0"/>
            <wp:wrapSquare wrapText="largest"/>
            <wp:docPr id="8" name="Figura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igura8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230" cy="322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Normal"/>
        <w:rPr/>
      </w:pPr>
      <w:r>
        <w:rPr/>
        <w:t>Como usar: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A ferramenta é usada selecionando os botões para animar os estágios, contidos na aba de navegação REA. O usuário pode avançar e retroceder, bem como voltar ao estágio inicial. Um texto explica as situações que ocorrem para o usuário entender o conceito.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Na aba de como usar, além das sugestões de uso para alunos e professores, há um vídeo hospedado no YouTube mostrando o uso da ferramenta, assim como explicações do que ocorre na ferramenta.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>Esse vídeo está disponível no link: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hyperlink r:id="rId10">
        <w:r>
          <w:rPr>
            <w:rStyle w:val="LinkdaInternet"/>
          </w:rPr>
          <w:t>https://www.youtube.com/watch?v=GyFxMXhDsYY</w:t>
        </w:r>
      </w:hyperlink>
      <w:hyperlink r:id="rId11">
        <w:r>
          <w:rPr>
            <w:rStyle w:val="LinkdaInternet"/>
            <w:color w:val="000000"/>
            <w:u w:val="none"/>
          </w:rPr>
          <w:t xml:space="preserve"> </w:t>
        </w:r>
      </w:hyperlink>
      <w:r>
        <w:rPr>
          <w:rStyle w:val="LinkdaInternet"/>
          <w:color w:val="000000"/>
          <w:u w:val="none"/>
        </w:rPr>
        <w:t>(sem legenda)</w:t>
      </w:r>
    </w:p>
    <w:p>
      <w:pPr>
        <w:pStyle w:val="Normal"/>
        <w:jc w:val="center"/>
        <w:rPr/>
      </w:pPr>
      <w:hyperlink r:id="rId12">
        <w:r>
          <w:rPr>
            <w:rStyle w:val="LinkdaInternet"/>
          </w:rPr>
          <w:t>https://www.youtube.com/watch?v=tCjvuX5fw1A</w:t>
        </w:r>
      </w:hyperlink>
      <w:r>
        <w:rPr>
          <w:rStyle w:val="LinkdaInternet"/>
          <w:color w:val="000000"/>
          <w:u w:val="none"/>
        </w:rPr>
        <w:t xml:space="preserve"> (com legenda)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left"/>
        <w:rPr/>
      </w:pPr>
      <w:r>
        <w:rPr/>
        <w:tab/>
        <w:t>A ferramenta também está disponível no GitHub: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center"/>
        <w:rPr/>
      </w:pPr>
      <w:hyperlink r:id="rId13">
        <w:r>
          <w:rPr>
            <w:rStyle w:val="LinkdaInternet"/>
          </w:rPr>
          <w:t>https://github.com/luanorlandi/REA-Estados-de-um-processo</w:t>
        </w:r>
      </w:hyperlink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pt-BR" w:eastAsia="zh-CN" w:bidi="hi-IN"/>
    </w:rPr>
  </w:style>
  <w:style w:type="paragraph" w:styleId="Ttulo1">
    <w:name w:val="Título 1"/>
    <w:basedOn w:val="Ttulo"/>
    <w:pPr>
      <w:spacing w:before="240" w:after="120"/>
      <w:outlineLvl w:val="0"/>
    </w:pPr>
    <w:rPr>
      <w:b/>
      <w:bCs/>
      <w:sz w:val="36"/>
      <w:szCs w:val="36"/>
    </w:rPr>
  </w:style>
  <w:style w:type="paragraph" w:styleId="Ttulo2">
    <w:name w:val="Título 2"/>
    <w:basedOn w:val="Ttulo"/>
    <w:pPr>
      <w:spacing w:before="200" w:after="120"/>
      <w:outlineLvl w:val="1"/>
    </w:pPr>
    <w:rPr>
      <w:b/>
      <w:bCs/>
      <w:sz w:val="32"/>
      <w:szCs w:val="32"/>
    </w:rPr>
  </w:style>
  <w:style w:type="paragraph" w:styleId="Ttulo3">
    <w:name w:val="Título 3"/>
    <w:basedOn w:val="Ttulo"/>
    <w:pPr>
      <w:spacing w:before="140" w:after="120"/>
      <w:outlineLvl w:val="2"/>
    </w:pPr>
    <w:rPr>
      <w:b/>
      <w:bCs/>
      <w:sz w:val="28"/>
      <w:szCs w:val="28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Corpo do texto"/>
    <w:basedOn w:val="Normal"/>
    <w:pPr>
      <w:spacing w:lineRule="auto" w:line="288" w:before="0" w:after="140"/>
    </w:pPr>
    <w:rPr/>
  </w:style>
  <w:style w:type="paragraph" w:styleId="Lista">
    <w:name w:val="Lista"/>
    <w:pPr>
      <w:widowControl w:val="false"/>
      <w:suppressAutoHyphens w:val="true"/>
    </w:pPr>
    <w:rPr>
      <w:rFonts w:cs="Arial" w:ascii="Liberation Serif" w:hAnsi="Liberation Serif" w:eastAsia="SimSun"/>
      <w:color w:val="auto"/>
      <w:sz w:val="20"/>
      <w:szCs w:val="24"/>
      <w:lang w:val="pt-BR" w:eastAsia="zh-CN" w:bidi="hi-IN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orpodetexto">
    <w:name w:val="Corpo de texto"/>
    <w:basedOn w:val="Normal"/>
    <w:qFormat/>
    <w:pPr>
      <w:spacing w:lineRule="auto" w:line="288" w:before="0" w:after="140"/>
    </w:pPr>
    <w:rPr/>
  </w:style>
  <w:style w:type="paragraph" w:styleId="Citaes">
    <w:name w:val="Citações"/>
    <w:basedOn w:val="Normal"/>
    <w:qFormat/>
    <w:pPr>
      <w:spacing w:before="0" w:after="283"/>
      <w:ind w:left="567" w:right="567" w:hanging="0"/>
    </w:pPr>
    <w:rPr/>
  </w:style>
  <w:style w:type="paragraph" w:styleId="Ttulododocumento">
    <w:name w:val="Título do documento"/>
    <w:basedOn w:val="Ttulo"/>
    <w:pPr>
      <w:jc w:val="center"/>
    </w:pPr>
    <w:rPr>
      <w:b/>
      <w:bCs/>
      <w:sz w:val="56"/>
      <w:szCs w:val="56"/>
    </w:rPr>
  </w:style>
  <w:style w:type="paragraph" w:styleId="Subttulo">
    <w:name w:val="Subtítulo"/>
    <w:basedOn w:val="Ttulo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hyperlink" Target="https://www.youtube.com/watch?v=GyFxMXhDsYY" TargetMode="External"/><Relationship Id="rId11" Type="http://schemas.openxmlformats.org/officeDocument/2006/relationships/hyperlink" Target="" TargetMode="External"/><Relationship Id="rId12" Type="http://schemas.openxmlformats.org/officeDocument/2006/relationships/hyperlink" Target="https://www.youtube.com/watch?v=tCjvuX5fw1A" TargetMode="External"/><Relationship Id="rId13" Type="http://schemas.openxmlformats.org/officeDocument/2006/relationships/hyperlink" Target="https://github.com/luanorlandi/REA-Estados-de-um-processo" TargetMode="External"/><Relationship Id="rId14" Type="http://schemas.openxmlformats.org/officeDocument/2006/relationships/fontTable" Target="fontTable.xml"/><Relationship Id="rId1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Application>LibreOffice/4.4.5.2$Windows_x86 LibreOffice_project/a22f674fd25a3b6f45bdebf25400ed2adff0ff99</Application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2015-10-28T03:43:55Z</dcterms:created>
  <dc:language>pt-BR</dc:language>
  <dcterms:modified xsi:type="dcterms:W3CDTF">2015-11-24T17:55:30Z</dcterms:modified>
  <cp:revision>4</cp:revision>
</cp:coreProperties>
</file>